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69B" w:rsidRDefault="0071369B" w:rsidP="0071369B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医学院</w:t>
      </w:r>
      <w:r w:rsidR="00114022">
        <w:rPr>
          <w:rFonts w:hint="eastAsia"/>
          <w:b/>
          <w:sz w:val="30"/>
          <w:szCs w:val="30"/>
        </w:rPr>
        <w:t>硕</w:t>
      </w:r>
      <w:r w:rsidR="004F6AA6">
        <w:rPr>
          <w:rFonts w:hint="eastAsia"/>
          <w:b/>
          <w:sz w:val="30"/>
          <w:szCs w:val="30"/>
        </w:rPr>
        <w:t>士</w:t>
      </w:r>
      <w:r>
        <w:rPr>
          <w:rFonts w:hint="eastAsia"/>
          <w:b/>
          <w:sz w:val="30"/>
          <w:szCs w:val="30"/>
        </w:rPr>
        <w:t>学位论文</w:t>
      </w:r>
      <w:r w:rsidR="00E96E25">
        <w:rPr>
          <w:rFonts w:hint="eastAsia"/>
          <w:b/>
          <w:sz w:val="30"/>
          <w:szCs w:val="30"/>
        </w:rPr>
        <w:t>“</w:t>
      </w:r>
      <w:r>
        <w:rPr>
          <w:rFonts w:hint="eastAsia"/>
          <w:b/>
          <w:sz w:val="30"/>
          <w:szCs w:val="30"/>
        </w:rPr>
        <w:t>双盲</w:t>
      </w:r>
      <w:r w:rsidR="00E96E25">
        <w:rPr>
          <w:rFonts w:hint="eastAsia"/>
          <w:b/>
          <w:sz w:val="30"/>
          <w:szCs w:val="30"/>
        </w:rPr>
        <w:t>”</w:t>
      </w:r>
      <w:r>
        <w:rPr>
          <w:rFonts w:hint="eastAsia"/>
          <w:b/>
          <w:sz w:val="30"/>
          <w:szCs w:val="30"/>
        </w:rPr>
        <w:t>评审结果的处理办法</w:t>
      </w:r>
    </w:p>
    <w:tbl>
      <w:tblPr>
        <w:tblStyle w:val="a4"/>
        <w:tblW w:w="9611" w:type="dxa"/>
        <w:tblInd w:w="-714" w:type="dxa"/>
        <w:tblLook w:val="04A0" w:firstRow="1" w:lastRow="0" w:firstColumn="1" w:lastColumn="0" w:noHBand="0" w:noVBand="1"/>
      </w:tblPr>
      <w:tblGrid>
        <w:gridCol w:w="1086"/>
        <w:gridCol w:w="1324"/>
        <w:gridCol w:w="1276"/>
        <w:gridCol w:w="5925"/>
      </w:tblGrid>
      <w:tr w:rsidR="0071369B" w:rsidRPr="00BB3B1D" w:rsidTr="0071369B">
        <w:trPr>
          <w:trHeight w:val="1204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4F6AA6" w:rsidRDefault="0071369B">
            <w:pPr>
              <w:ind w:left="632" w:hangingChars="300" w:hanging="632"/>
              <w:jc w:val="center"/>
              <w:rPr>
                <w:rFonts w:ascii="黑体" w:eastAsia="黑体" w:hAnsi="黑体"/>
                <w:b/>
                <w:szCs w:val="21"/>
              </w:rPr>
            </w:pPr>
            <w:r w:rsidRPr="004F6AA6">
              <w:rPr>
                <w:rFonts w:ascii="黑体" w:eastAsia="黑体" w:hAnsi="黑体" w:cs="宋体" w:hint="eastAsia"/>
                <w:b/>
                <w:szCs w:val="21"/>
              </w:rPr>
              <w:t>论文</w:t>
            </w:r>
            <w:r w:rsidR="00DA0A95" w:rsidRPr="00DA0A95">
              <w:rPr>
                <w:rFonts w:ascii="黑体" w:eastAsia="黑体" w:hAnsi="黑体" w:cs="宋体" w:hint="eastAsia"/>
                <w:b/>
                <w:szCs w:val="21"/>
              </w:rPr>
              <w:t>平台</w:t>
            </w:r>
            <w:r w:rsidRPr="004F6AA6">
              <w:rPr>
                <w:rFonts w:ascii="黑体" w:eastAsia="黑体" w:hAnsi="黑体" w:cs="宋体" w:hint="eastAsia"/>
                <w:b/>
                <w:szCs w:val="21"/>
              </w:rPr>
              <w:t>评审成</w:t>
            </w:r>
            <w:r w:rsidRPr="004F6AA6">
              <w:rPr>
                <w:rFonts w:ascii="黑体" w:eastAsia="黑体" w:hAnsi="黑体" w:cs="微软雅黑" w:hint="eastAsia"/>
                <w:b/>
                <w:szCs w:val="21"/>
              </w:rPr>
              <w:t>绩</w:t>
            </w:r>
          </w:p>
          <w:p w:rsidR="0071369B" w:rsidRPr="00BB3B1D" w:rsidRDefault="0071369B">
            <w:pPr>
              <w:ind w:left="630" w:hangingChars="300" w:hanging="630"/>
              <w:jc w:val="center"/>
              <w:rPr>
                <w:b/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b/>
                <w:szCs w:val="21"/>
              </w:rPr>
              <w:t>（等级）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b/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b/>
                <w:szCs w:val="21"/>
              </w:rPr>
              <w:t>评审结果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b/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b/>
                <w:szCs w:val="21"/>
              </w:rPr>
              <w:t>学位论文修改方式</w:t>
            </w:r>
          </w:p>
        </w:tc>
      </w:tr>
      <w:tr w:rsidR="0071369B" w:rsidRPr="00BB3B1D" w:rsidTr="0071369B">
        <w:trPr>
          <w:trHeight w:val="1214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69B" w:rsidRPr="00BB3B1D" w:rsidRDefault="0071369B">
            <w:pPr>
              <w:jc w:val="center"/>
              <w:rPr>
                <w:b/>
                <w:szCs w:val="21"/>
              </w:rPr>
            </w:pPr>
            <w:r w:rsidRPr="00BB3B1D">
              <w:rPr>
                <w:b/>
                <w:szCs w:val="21"/>
              </w:rPr>
              <w:t>100-90</w:t>
            </w:r>
          </w:p>
          <w:p w:rsidR="0071369B" w:rsidRPr="00BB3B1D" w:rsidRDefault="0071369B">
            <w:pPr>
              <w:jc w:val="center"/>
              <w:rPr>
                <w:b/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b/>
                <w:szCs w:val="21"/>
              </w:rPr>
              <w:t>优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b/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b/>
                <w:szCs w:val="21"/>
              </w:rPr>
              <w:t>通过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C919FC" w:rsidP="008B2C94">
            <w:pPr>
              <w:spacing w:line="360" w:lineRule="auto"/>
              <w:jc w:val="left"/>
              <w:rPr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学生按评审意见完成学位论文修改，</w:t>
            </w:r>
            <w:r w:rsidR="00224129">
              <w:rPr>
                <w:rFonts w:ascii="微软雅黑" w:eastAsia="微软雅黑" w:hAnsi="微软雅黑" w:cs="微软雅黑" w:hint="eastAsia"/>
                <w:szCs w:val="21"/>
              </w:rPr>
              <w:t>若评议</w:t>
            </w:r>
            <w:r w:rsidR="00224129">
              <w:rPr>
                <w:rFonts w:ascii="微软雅黑" w:eastAsia="微软雅黑" w:hAnsi="微软雅黑" w:cs="微软雅黑"/>
                <w:szCs w:val="21"/>
              </w:rPr>
              <w:t>项目</w:t>
            </w:r>
            <w:r w:rsidR="007E33AA">
              <w:rPr>
                <w:rFonts w:ascii="微软雅黑" w:eastAsia="微软雅黑" w:hAnsi="微软雅黑" w:cs="微软雅黑"/>
                <w:szCs w:val="21"/>
              </w:rPr>
              <w:t>分</w:t>
            </w:r>
            <w:r w:rsidR="007E33AA">
              <w:rPr>
                <w:rFonts w:ascii="微软雅黑" w:eastAsia="微软雅黑" w:hAnsi="微软雅黑" w:cs="微软雅黑" w:hint="eastAsia"/>
                <w:szCs w:val="21"/>
              </w:rPr>
              <w:t>数低于</w:t>
            </w:r>
            <w:r w:rsidR="00575E7E">
              <w:rPr>
                <w:rFonts w:ascii="微软雅黑" w:eastAsia="微软雅黑" w:hAnsi="微软雅黑" w:cs="微软雅黑" w:hint="eastAsia"/>
                <w:szCs w:val="21"/>
              </w:rPr>
              <w:t>满分</w:t>
            </w:r>
            <w:r w:rsidR="007E33AA">
              <w:rPr>
                <w:rFonts w:ascii="微软雅黑" w:eastAsia="微软雅黑" w:hAnsi="微软雅黑" w:cs="微软雅黑" w:hint="eastAsia"/>
                <w:szCs w:val="21"/>
              </w:rPr>
              <w:t>值</w:t>
            </w:r>
            <w:r w:rsidR="007E33AA">
              <w:rPr>
                <w:rFonts w:ascii="微软雅黑" w:eastAsia="微软雅黑" w:hAnsi="微软雅黑" w:cs="微软雅黑"/>
                <w:szCs w:val="21"/>
              </w:rPr>
              <w:t>的</w:t>
            </w:r>
            <w:r w:rsidR="00575E7E">
              <w:rPr>
                <w:rFonts w:ascii="微软雅黑" w:eastAsia="微软雅黑" w:hAnsi="微软雅黑" w:cs="微软雅黑" w:hint="eastAsia"/>
                <w:szCs w:val="21"/>
              </w:rPr>
              <w:t>70</w:t>
            </w:r>
            <w:r w:rsidR="00575E7E">
              <w:rPr>
                <w:rFonts w:ascii="微软雅黑" w:eastAsia="微软雅黑" w:hAnsi="微软雅黑" w:cs="微软雅黑"/>
                <w:szCs w:val="21"/>
              </w:rPr>
              <w:t>%</w:t>
            </w:r>
            <w:r w:rsidR="00575E7E" w:rsidRPr="00BB3B1D">
              <w:rPr>
                <w:rFonts w:ascii="微软雅黑" w:eastAsia="微软雅黑" w:hAnsi="微软雅黑" w:cs="微软雅黑" w:hint="eastAsia"/>
                <w:szCs w:val="21"/>
              </w:rPr>
              <w:t>必须重点修改，达</w:t>
            </w:r>
            <w:r w:rsidR="00575E7E">
              <w:rPr>
                <w:rFonts w:ascii="微软雅黑" w:eastAsia="微软雅黑" w:hAnsi="微软雅黑" w:cs="微软雅黑" w:hint="eastAsia"/>
                <w:szCs w:val="21"/>
              </w:rPr>
              <w:t>满分值</w:t>
            </w:r>
            <w:r w:rsidR="00575E7E">
              <w:rPr>
                <w:rFonts w:ascii="微软雅黑" w:eastAsia="微软雅黑" w:hAnsi="微软雅黑" w:cs="微软雅黑"/>
                <w:szCs w:val="21"/>
              </w:rPr>
              <w:t>的</w:t>
            </w:r>
            <w:r w:rsidR="00575E7E" w:rsidRPr="00BB3B1D">
              <w:rPr>
                <w:szCs w:val="21"/>
              </w:rPr>
              <w:t>70</w:t>
            </w:r>
            <w:r w:rsidR="00575E7E">
              <w:rPr>
                <w:rFonts w:ascii="微软雅黑" w:eastAsia="微软雅黑" w:hAnsi="微软雅黑" w:cs="微软雅黑" w:hint="eastAsia"/>
                <w:szCs w:val="21"/>
              </w:rPr>
              <w:t>%</w:t>
            </w:r>
            <w:r w:rsidR="004B6605">
              <w:rPr>
                <w:rFonts w:ascii="微软雅黑" w:eastAsia="微软雅黑" w:hAnsi="微软雅黑" w:cs="微软雅黑" w:hint="eastAsia"/>
                <w:szCs w:val="21"/>
              </w:rPr>
              <w:t>以上，</w:t>
            </w: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经导师审核通过</w:t>
            </w:r>
            <w:r w:rsidR="007E33AA">
              <w:rPr>
                <w:rFonts w:ascii="微软雅黑" w:eastAsia="微软雅黑" w:hAnsi="微软雅黑" w:cs="微软雅黑" w:hint="eastAsia"/>
                <w:szCs w:val="21"/>
              </w:rPr>
              <w:t>并</w:t>
            </w:r>
            <w:r w:rsidR="007E33AA">
              <w:rPr>
                <w:rFonts w:ascii="微软雅黑" w:eastAsia="微软雅黑" w:hAnsi="微软雅黑" w:cs="微软雅黑"/>
                <w:szCs w:val="21"/>
              </w:rPr>
              <w:t>确认</w:t>
            </w:r>
            <w:r w:rsidR="00BD1A4F">
              <w:rPr>
                <w:rFonts w:ascii="微软雅黑" w:eastAsia="微软雅黑" w:hAnsi="微软雅黑" w:cs="微软雅黑" w:hint="eastAsia"/>
                <w:szCs w:val="21"/>
              </w:rPr>
              <w:t>。</w:t>
            </w:r>
          </w:p>
        </w:tc>
      </w:tr>
      <w:tr w:rsidR="0071369B" w:rsidRPr="00BB3B1D" w:rsidTr="0071369B">
        <w:trPr>
          <w:trHeight w:val="1323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b/>
                <w:szCs w:val="21"/>
              </w:rPr>
            </w:pPr>
            <w:r w:rsidRPr="00BB3B1D">
              <w:rPr>
                <w:b/>
                <w:szCs w:val="21"/>
              </w:rPr>
              <w:t>89-70</w:t>
            </w:r>
          </w:p>
          <w:p w:rsidR="0071369B" w:rsidRPr="00BB3B1D" w:rsidRDefault="0071369B">
            <w:pPr>
              <w:jc w:val="center"/>
              <w:rPr>
                <w:b/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b/>
                <w:szCs w:val="21"/>
              </w:rPr>
              <w:t>良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9B" w:rsidRPr="00BB3B1D" w:rsidRDefault="0071369B">
            <w:pPr>
              <w:widowControl/>
              <w:jc w:val="left"/>
              <w:rPr>
                <w:szCs w:val="21"/>
              </w:rPr>
            </w:pPr>
          </w:p>
          <w:p w:rsidR="0071369B" w:rsidRPr="00BB3B1D" w:rsidRDefault="0071369B">
            <w:pPr>
              <w:rPr>
                <w:b/>
                <w:szCs w:val="21"/>
              </w:rPr>
            </w:pPr>
            <w:r w:rsidRPr="00BB3B1D">
              <w:rPr>
                <w:b/>
                <w:szCs w:val="21"/>
              </w:rPr>
              <w:t>89-80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b/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b/>
                <w:szCs w:val="21"/>
              </w:rPr>
              <w:t>通过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E33AA" w:rsidP="00DA0A95">
            <w:pPr>
              <w:spacing w:line="240" w:lineRule="atLeast"/>
              <w:jc w:val="left"/>
              <w:rPr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学生按评审意见完成学位论文修改，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若评议</w:t>
            </w:r>
            <w:r>
              <w:rPr>
                <w:rFonts w:ascii="微软雅黑" w:eastAsia="微软雅黑" w:hAnsi="微软雅黑" w:cs="微软雅黑"/>
                <w:szCs w:val="21"/>
              </w:rPr>
              <w:t>项目分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数低于满分值</w:t>
            </w:r>
            <w:r>
              <w:rPr>
                <w:rFonts w:ascii="微软雅黑" w:eastAsia="微软雅黑" w:hAnsi="微软雅黑" w:cs="微软雅黑"/>
                <w:szCs w:val="21"/>
              </w:rPr>
              <w:t>的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70</w:t>
            </w:r>
            <w:r>
              <w:rPr>
                <w:rFonts w:ascii="微软雅黑" w:eastAsia="微软雅黑" w:hAnsi="微软雅黑" w:cs="微软雅黑"/>
                <w:szCs w:val="21"/>
              </w:rPr>
              <w:t>%</w:t>
            </w: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必须重点修改，达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满分值</w:t>
            </w:r>
            <w:r>
              <w:rPr>
                <w:rFonts w:ascii="微软雅黑" w:eastAsia="微软雅黑" w:hAnsi="微软雅黑" w:cs="微软雅黑"/>
                <w:szCs w:val="21"/>
              </w:rPr>
              <w:t>的</w:t>
            </w:r>
            <w:r w:rsidRPr="00BB3B1D">
              <w:rPr>
                <w:szCs w:val="21"/>
              </w:rPr>
              <w:t>70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%</w:t>
            </w:r>
            <w:r w:rsidR="004B6605">
              <w:rPr>
                <w:rFonts w:ascii="微软雅黑" w:eastAsia="微软雅黑" w:hAnsi="微软雅黑" w:cs="微软雅黑" w:hint="eastAsia"/>
                <w:szCs w:val="21"/>
              </w:rPr>
              <w:t>以上，</w:t>
            </w: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经导师审核通过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并</w:t>
            </w:r>
            <w:r>
              <w:rPr>
                <w:rFonts w:ascii="微软雅黑" w:eastAsia="微软雅黑" w:hAnsi="微软雅黑" w:cs="微软雅黑"/>
                <w:szCs w:val="21"/>
              </w:rPr>
              <w:t>确认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。</w:t>
            </w:r>
          </w:p>
        </w:tc>
      </w:tr>
      <w:tr w:rsidR="0071369B" w:rsidRPr="00BB3B1D" w:rsidTr="008B2C94">
        <w:trPr>
          <w:trHeight w:val="20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widowControl/>
              <w:jc w:val="left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9B" w:rsidRPr="00BB3B1D" w:rsidRDefault="0071369B">
            <w:pPr>
              <w:widowControl/>
              <w:jc w:val="left"/>
              <w:rPr>
                <w:szCs w:val="21"/>
              </w:rPr>
            </w:pPr>
          </w:p>
          <w:p w:rsidR="0071369B" w:rsidRPr="00BB3B1D" w:rsidRDefault="0071369B">
            <w:pPr>
              <w:rPr>
                <w:b/>
                <w:szCs w:val="21"/>
              </w:rPr>
            </w:pPr>
            <w:r w:rsidRPr="00BB3B1D">
              <w:rPr>
                <w:b/>
                <w:szCs w:val="21"/>
              </w:rPr>
              <w:t xml:space="preserve">79-70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b/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b/>
                <w:szCs w:val="21"/>
              </w:rPr>
              <w:t>通过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E33AA" w:rsidP="002B6054">
            <w:pPr>
              <w:spacing w:line="240" w:lineRule="atLeast"/>
              <w:jc w:val="left"/>
              <w:rPr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学生按评审意见完成学位论文修改，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若评议</w:t>
            </w:r>
            <w:r>
              <w:rPr>
                <w:rFonts w:ascii="微软雅黑" w:eastAsia="微软雅黑" w:hAnsi="微软雅黑" w:cs="微软雅黑"/>
                <w:szCs w:val="21"/>
              </w:rPr>
              <w:t>项目分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数低于满分值</w:t>
            </w:r>
            <w:r>
              <w:rPr>
                <w:rFonts w:ascii="微软雅黑" w:eastAsia="微软雅黑" w:hAnsi="微软雅黑" w:cs="微软雅黑"/>
                <w:szCs w:val="21"/>
              </w:rPr>
              <w:t>的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70</w:t>
            </w:r>
            <w:r>
              <w:rPr>
                <w:rFonts w:ascii="微软雅黑" w:eastAsia="微软雅黑" w:hAnsi="微软雅黑" w:cs="微软雅黑"/>
                <w:szCs w:val="21"/>
              </w:rPr>
              <w:t>%</w:t>
            </w: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必须重点修改，达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满分值</w:t>
            </w:r>
            <w:r>
              <w:rPr>
                <w:rFonts w:ascii="微软雅黑" w:eastAsia="微软雅黑" w:hAnsi="微软雅黑" w:cs="微软雅黑"/>
                <w:szCs w:val="21"/>
              </w:rPr>
              <w:t>的</w:t>
            </w:r>
            <w:r w:rsidRPr="00BB3B1D">
              <w:rPr>
                <w:szCs w:val="21"/>
              </w:rPr>
              <w:t>70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%</w:t>
            </w:r>
            <w:r w:rsidR="00F03557">
              <w:rPr>
                <w:rFonts w:ascii="微软雅黑" w:eastAsia="微软雅黑" w:hAnsi="微软雅黑" w:cs="微软雅黑" w:hint="eastAsia"/>
                <w:szCs w:val="21"/>
              </w:rPr>
              <w:t>以上，</w:t>
            </w: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经导师审核通过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并</w:t>
            </w:r>
            <w:r>
              <w:rPr>
                <w:rFonts w:ascii="微软雅黑" w:eastAsia="微软雅黑" w:hAnsi="微软雅黑" w:cs="微软雅黑"/>
                <w:szCs w:val="21"/>
              </w:rPr>
              <w:t>确认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。</w:t>
            </w:r>
          </w:p>
        </w:tc>
      </w:tr>
      <w:tr w:rsidR="0071369B" w:rsidRPr="00BB3B1D" w:rsidTr="0071369B">
        <w:trPr>
          <w:trHeight w:val="14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szCs w:val="21"/>
              </w:rPr>
            </w:pPr>
            <w:r w:rsidRPr="00BB3B1D">
              <w:rPr>
                <w:szCs w:val="21"/>
              </w:rPr>
              <w:t>69-60</w:t>
            </w:r>
          </w:p>
          <w:p w:rsidR="0071369B" w:rsidRPr="00BB3B1D" w:rsidRDefault="0071369B">
            <w:pPr>
              <w:jc w:val="center"/>
              <w:rPr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一般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9B" w:rsidRPr="00BB3B1D" w:rsidRDefault="0071369B">
            <w:pPr>
              <w:widowControl/>
              <w:jc w:val="left"/>
              <w:rPr>
                <w:szCs w:val="21"/>
              </w:rPr>
            </w:pPr>
          </w:p>
          <w:p w:rsidR="0071369B" w:rsidRPr="00BB3B1D" w:rsidRDefault="0071369B">
            <w:pPr>
              <w:rPr>
                <w:szCs w:val="21"/>
              </w:rPr>
            </w:pPr>
            <w:r w:rsidRPr="00BB3B1D">
              <w:rPr>
                <w:szCs w:val="21"/>
              </w:rPr>
              <w:t xml:space="preserve">69-60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不通过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 w:rsidP="002B6054">
            <w:pPr>
              <w:spacing w:line="240" w:lineRule="atLeast"/>
              <w:jc w:val="left"/>
              <w:rPr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学生按评审意见进行学位论文修改，一般为</w:t>
            </w:r>
            <w:r w:rsidRPr="00BB3B1D">
              <w:rPr>
                <w:szCs w:val="21"/>
              </w:rPr>
              <w:t>3-6</w:t>
            </w:r>
            <w:r w:rsidR="00D622CB">
              <w:rPr>
                <w:rFonts w:ascii="微软雅黑" w:eastAsia="微软雅黑" w:hAnsi="微软雅黑" w:cs="微软雅黑" w:hint="eastAsia"/>
                <w:szCs w:val="21"/>
              </w:rPr>
              <w:t>个月，经导师审核确</w:t>
            </w:r>
            <w:r w:rsidR="00D622CB">
              <w:rPr>
                <w:rFonts w:ascii="微软雅黑" w:eastAsia="微软雅黑" w:hAnsi="微软雅黑" w:cs="微软雅黑"/>
                <w:szCs w:val="21"/>
              </w:rPr>
              <w:t>认已完成修改</w:t>
            </w:r>
            <w:r w:rsidR="00BD1A4F">
              <w:rPr>
                <w:rFonts w:ascii="微软雅黑" w:eastAsia="微软雅黑" w:hAnsi="微软雅黑" w:cs="微软雅黑" w:hint="eastAsia"/>
                <w:szCs w:val="21"/>
              </w:rPr>
              <w:t>后，送学</w:t>
            </w:r>
            <w:r w:rsidR="00BD1A4F">
              <w:rPr>
                <w:rFonts w:ascii="微软雅黑" w:eastAsia="微软雅黑" w:hAnsi="微软雅黑" w:cs="微软雅黑"/>
                <w:szCs w:val="21"/>
              </w:rPr>
              <w:t>科</w:t>
            </w:r>
            <w:r w:rsidR="00BD1A4F">
              <w:rPr>
                <w:rFonts w:ascii="微软雅黑" w:eastAsia="微软雅黑" w:hAnsi="微软雅黑" w:cs="微软雅黑" w:hint="eastAsia"/>
                <w:szCs w:val="21"/>
              </w:rPr>
              <w:t>/</w:t>
            </w:r>
            <w:r w:rsidR="00BD1A4F">
              <w:rPr>
                <w:rFonts w:ascii="微软雅黑" w:eastAsia="微软雅黑" w:hAnsi="微软雅黑" w:cs="微软雅黑"/>
                <w:szCs w:val="21"/>
              </w:rPr>
              <w:t>专业负责</w:t>
            </w:r>
            <w:r w:rsidR="00BD1A4F">
              <w:rPr>
                <w:rFonts w:ascii="微软雅黑" w:eastAsia="微软雅黑" w:hAnsi="微软雅黑" w:cs="微软雅黑" w:hint="eastAsia"/>
                <w:szCs w:val="21"/>
              </w:rPr>
              <w:t>人</w:t>
            </w:r>
            <w:r w:rsidR="00BD1A4F">
              <w:rPr>
                <w:rFonts w:ascii="微软雅黑" w:eastAsia="微软雅黑" w:hAnsi="微软雅黑" w:cs="微软雅黑"/>
                <w:szCs w:val="21"/>
              </w:rPr>
              <w:t>审核</w:t>
            </w:r>
            <w:r w:rsidR="00BD1A4F">
              <w:rPr>
                <w:rFonts w:ascii="微软雅黑" w:eastAsia="微软雅黑" w:hAnsi="微软雅黑" w:cs="微软雅黑" w:hint="eastAsia"/>
                <w:szCs w:val="21"/>
              </w:rPr>
              <w:t>，</w:t>
            </w:r>
            <w:r w:rsidR="00BD1A4F">
              <w:rPr>
                <w:rFonts w:ascii="微软雅黑" w:eastAsia="微软雅黑" w:hAnsi="微软雅黑" w:cs="微软雅黑"/>
                <w:szCs w:val="21"/>
              </w:rPr>
              <w:t>审核通过后</w:t>
            </w:r>
            <w:r w:rsidR="00D622CB">
              <w:rPr>
                <w:rFonts w:ascii="微软雅黑" w:eastAsia="微软雅黑" w:hAnsi="微软雅黑" w:cs="微软雅黑" w:hint="eastAsia"/>
                <w:szCs w:val="21"/>
              </w:rPr>
              <w:t>，</w:t>
            </w:r>
            <w:r w:rsidR="00D622CB">
              <w:rPr>
                <w:rFonts w:ascii="微软雅黑" w:eastAsia="微软雅黑" w:hAnsi="微软雅黑" w:cs="微软雅黑"/>
                <w:szCs w:val="21"/>
              </w:rPr>
              <w:t>再送</w:t>
            </w:r>
            <w:r w:rsidR="00BD1A4F">
              <w:rPr>
                <w:rFonts w:ascii="微软雅黑" w:eastAsia="微软雅黑" w:hAnsi="微软雅黑" w:cs="微软雅黑" w:hint="eastAsia"/>
                <w:szCs w:val="21"/>
              </w:rPr>
              <w:t>一位专家进行双盲评审，</w:t>
            </w:r>
            <w:r w:rsidR="00D622CB">
              <w:rPr>
                <w:rFonts w:ascii="微软雅黑" w:eastAsia="微软雅黑" w:hAnsi="微软雅黑" w:cs="微软雅黑" w:hint="eastAsia"/>
                <w:szCs w:val="21"/>
              </w:rPr>
              <w:t>评审</w:t>
            </w:r>
            <w:r w:rsidR="00D622CB">
              <w:rPr>
                <w:rFonts w:ascii="微软雅黑" w:eastAsia="微软雅黑" w:hAnsi="微软雅黑" w:cs="微软雅黑"/>
                <w:szCs w:val="21"/>
              </w:rPr>
              <w:t>结果</w:t>
            </w:r>
            <w:r w:rsidR="00D622CB">
              <w:rPr>
                <w:rFonts w:ascii="微软雅黑" w:eastAsia="微软雅黑" w:hAnsi="微软雅黑" w:cs="微软雅黑" w:hint="eastAsia"/>
                <w:szCs w:val="21"/>
              </w:rPr>
              <w:t>为</w:t>
            </w:r>
            <w:r w:rsidR="00575E7E">
              <w:rPr>
                <w:rFonts w:ascii="微软雅黑" w:eastAsia="微软雅黑" w:hAnsi="微软雅黑" w:cs="微软雅黑" w:hint="eastAsia"/>
                <w:szCs w:val="21"/>
              </w:rPr>
              <w:t>“</w:t>
            </w:r>
            <w:r w:rsidR="002E3247">
              <w:rPr>
                <w:rFonts w:ascii="微软雅黑" w:eastAsia="微软雅黑" w:hAnsi="微软雅黑" w:cs="微软雅黑"/>
                <w:szCs w:val="21"/>
              </w:rPr>
              <w:t>通过</w:t>
            </w:r>
            <w:r w:rsidR="00575E7E">
              <w:rPr>
                <w:rFonts w:ascii="微软雅黑" w:eastAsia="微软雅黑" w:hAnsi="微软雅黑" w:cs="微软雅黑"/>
                <w:szCs w:val="21"/>
              </w:rPr>
              <w:t>”</w:t>
            </w:r>
            <w:r w:rsidR="002E3247">
              <w:rPr>
                <w:rFonts w:ascii="微软雅黑" w:eastAsia="微软雅黑" w:hAnsi="微软雅黑" w:cs="微软雅黑" w:hint="eastAsia"/>
                <w:szCs w:val="21"/>
              </w:rPr>
              <w:t>且</w:t>
            </w:r>
            <w:r w:rsidR="007E33AA">
              <w:rPr>
                <w:rFonts w:ascii="微软雅黑" w:eastAsia="微软雅黑" w:hAnsi="微软雅黑" w:cs="微软雅黑" w:hint="eastAsia"/>
                <w:szCs w:val="21"/>
              </w:rPr>
              <w:t>每项评价指标的评价分数</w:t>
            </w:r>
            <w:r w:rsidR="002E3247" w:rsidRPr="002E3247">
              <w:rPr>
                <w:rFonts w:ascii="微软雅黑" w:eastAsia="微软雅黑" w:hAnsi="微软雅黑" w:cs="微软雅黑" w:hint="eastAsia"/>
                <w:szCs w:val="21"/>
              </w:rPr>
              <w:t>均需达</w:t>
            </w:r>
            <w:r w:rsidR="00575E7E">
              <w:rPr>
                <w:rFonts w:ascii="微软雅黑" w:eastAsia="微软雅黑" w:hAnsi="微软雅黑" w:cs="微软雅黑" w:hint="eastAsia"/>
                <w:szCs w:val="21"/>
              </w:rPr>
              <w:t>满</w:t>
            </w:r>
            <w:r w:rsidR="00CA1DDB">
              <w:rPr>
                <w:rFonts w:ascii="微软雅黑" w:eastAsia="微软雅黑" w:hAnsi="微软雅黑" w:cs="微软雅黑" w:hint="eastAsia"/>
                <w:szCs w:val="21"/>
              </w:rPr>
              <w:t>分值</w:t>
            </w:r>
            <w:r w:rsidR="00CA1DDB">
              <w:rPr>
                <w:rFonts w:ascii="微软雅黑" w:eastAsia="微软雅黑" w:hAnsi="微软雅黑" w:cs="微软雅黑"/>
                <w:szCs w:val="21"/>
              </w:rPr>
              <w:t>的</w:t>
            </w:r>
            <w:r w:rsidR="002E3247" w:rsidRPr="002E3247">
              <w:rPr>
                <w:rFonts w:ascii="微软雅黑" w:eastAsia="微软雅黑" w:hAnsi="微软雅黑" w:cs="微软雅黑" w:hint="eastAsia"/>
                <w:szCs w:val="21"/>
              </w:rPr>
              <w:t>70</w:t>
            </w:r>
            <w:r w:rsidR="008220F5">
              <w:rPr>
                <w:rFonts w:ascii="微软雅黑" w:eastAsia="微软雅黑" w:hAnsi="微软雅黑" w:cs="微软雅黑" w:hint="eastAsia"/>
                <w:szCs w:val="21"/>
              </w:rPr>
              <w:t>%</w:t>
            </w:r>
            <w:r w:rsidR="002E3247" w:rsidRPr="002E3247">
              <w:rPr>
                <w:rFonts w:ascii="微软雅黑" w:eastAsia="微软雅黑" w:hAnsi="微软雅黑" w:cs="微软雅黑" w:hint="eastAsia"/>
                <w:szCs w:val="21"/>
              </w:rPr>
              <w:t>以上</w:t>
            </w:r>
            <w:r w:rsidR="00C027F0">
              <w:rPr>
                <w:rFonts w:ascii="微软雅黑" w:eastAsia="微软雅黑" w:hAnsi="微软雅黑" w:cs="微软雅黑" w:hint="eastAsia"/>
                <w:szCs w:val="21"/>
              </w:rPr>
              <w:t>，</w:t>
            </w:r>
            <w:r w:rsidR="00C027F0" w:rsidRPr="00BB3B1D">
              <w:rPr>
                <w:rFonts w:ascii="微软雅黑" w:eastAsia="微软雅黑" w:hAnsi="微软雅黑" w:cs="微软雅黑" w:hint="eastAsia"/>
                <w:szCs w:val="21"/>
              </w:rPr>
              <w:t>认定为评审通过</w:t>
            </w:r>
            <w:r w:rsidR="00C027F0">
              <w:rPr>
                <w:rFonts w:ascii="微软雅黑" w:eastAsia="微软雅黑" w:hAnsi="微软雅黑" w:cs="微软雅黑" w:hint="eastAsia"/>
                <w:szCs w:val="21"/>
              </w:rPr>
              <w:t>。</w:t>
            </w:r>
          </w:p>
        </w:tc>
      </w:tr>
      <w:tr w:rsidR="0071369B" w:rsidRPr="00BB3B1D" w:rsidTr="0071369B">
        <w:trPr>
          <w:trHeight w:val="14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szCs w:val="21"/>
              </w:rPr>
            </w:pPr>
            <w:r w:rsidRPr="00BB3B1D">
              <w:rPr>
                <w:szCs w:val="21"/>
              </w:rPr>
              <w:t>60</w:t>
            </w: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分</w:t>
            </w:r>
          </w:p>
          <w:p w:rsidR="0071369B" w:rsidRPr="00BB3B1D" w:rsidRDefault="0071369B">
            <w:pPr>
              <w:jc w:val="center"/>
              <w:rPr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以下</w:t>
            </w:r>
          </w:p>
          <w:p w:rsidR="0071369B" w:rsidRPr="00BB3B1D" w:rsidRDefault="0071369B">
            <w:pPr>
              <w:jc w:val="center"/>
              <w:rPr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不及格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9B" w:rsidRPr="00BB3B1D" w:rsidRDefault="0071369B">
            <w:pPr>
              <w:ind w:firstLineChars="100" w:firstLine="210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B3B1D" w:rsidRDefault="0071369B">
            <w:pPr>
              <w:jc w:val="center"/>
              <w:rPr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不通过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69B" w:rsidRPr="00B43822" w:rsidRDefault="0071369B" w:rsidP="00446DAD">
            <w:pPr>
              <w:spacing w:line="240" w:lineRule="atLeast"/>
              <w:jc w:val="left"/>
              <w:rPr>
                <w:rFonts w:eastAsiaTheme="minorEastAsia"/>
                <w:szCs w:val="21"/>
              </w:rPr>
            </w:pPr>
            <w:r w:rsidRPr="00BB3B1D">
              <w:rPr>
                <w:rFonts w:ascii="微软雅黑" w:eastAsia="微软雅黑" w:hAnsi="微软雅黑" w:cs="微软雅黑" w:hint="eastAsia"/>
                <w:szCs w:val="21"/>
              </w:rPr>
              <w:t>学生按评审意见进行学位论文修改至少一年，必要时重新开题。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经导师审核确</w:t>
            </w:r>
            <w:r w:rsidR="00446DAD">
              <w:rPr>
                <w:rFonts w:ascii="微软雅黑" w:eastAsia="微软雅黑" w:hAnsi="微软雅黑" w:cs="微软雅黑"/>
                <w:szCs w:val="21"/>
              </w:rPr>
              <w:t>认已完成修改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后，送学</w:t>
            </w:r>
            <w:r w:rsidR="00446DAD">
              <w:rPr>
                <w:rFonts w:ascii="微软雅黑" w:eastAsia="微软雅黑" w:hAnsi="微软雅黑" w:cs="微软雅黑"/>
                <w:szCs w:val="21"/>
              </w:rPr>
              <w:t>科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/</w:t>
            </w:r>
            <w:r w:rsidR="00446DAD">
              <w:rPr>
                <w:rFonts w:ascii="微软雅黑" w:eastAsia="微软雅黑" w:hAnsi="微软雅黑" w:cs="微软雅黑"/>
                <w:szCs w:val="21"/>
              </w:rPr>
              <w:t>专业负责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人</w:t>
            </w:r>
            <w:r w:rsidR="00446DAD">
              <w:rPr>
                <w:rFonts w:ascii="微软雅黑" w:eastAsia="微软雅黑" w:hAnsi="微软雅黑" w:cs="微软雅黑"/>
                <w:szCs w:val="21"/>
              </w:rPr>
              <w:t>审核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，</w:t>
            </w:r>
            <w:r w:rsidR="00446DAD">
              <w:rPr>
                <w:rFonts w:ascii="微软雅黑" w:eastAsia="微软雅黑" w:hAnsi="微软雅黑" w:cs="微软雅黑"/>
                <w:szCs w:val="21"/>
              </w:rPr>
              <w:t>审核通过后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，</w:t>
            </w:r>
            <w:r w:rsidR="00446DAD">
              <w:rPr>
                <w:rFonts w:ascii="微软雅黑" w:eastAsia="微软雅黑" w:hAnsi="微软雅黑" w:cs="微软雅黑"/>
                <w:szCs w:val="21"/>
              </w:rPr>
              <w:t>再送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一位专家进行双盲评审，评审</w:t>
            </w:r>
            <w:r w:rsidR="00446DAD">
              <w:rPr>
                <w:rFonts w:ascii="微软雅黑" w:eastAsia="微软雅黑" w:hAnsi="微软雅黑" w:cs="微软雅黑"/>
                <w:szCs w:val="21"/>
              </w:rPr>
              <w:t>结果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为“</w:t>
            </w:r>
            <w:r w:rsidR="00446DAD">
              <w:rPr>
                <w:rFonts w:ascii="微软雅黑" w:eastAsia="微软雅黑" w:hAnsi="微软雅黑" w:cs="微软雅黑"/>
                <w:szCs w:val="21"/>
              </w:rPr>
              <w:t>通过”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且</w:t>
            </w:r>
            <w:r w:rsidR="007E33AA">
              <w:rPr>
                <w:rFonts w:ascii="微软雅黑" w:eastAsia="微软雅黑" w:hAnsi="微软雅黑" w:cs="微软雅黑" w:hint="eastAsia"/>
                <w:szCs w:val="21"/>
              </w:rPr>
              <w:t>每项评价指标的评价分数</w:t>
            </w:r>
            <w:r w:rsidR="00446DAD" w:rsidRPr="002E3247">
              <w:rPr>
                <w:rFonts w:ascii="微软雅黑" w:eastAsia="微软雅黑" w:hAnsi="微软雅黑" w:cs="微软雅黑" w:hint="eastAsia"/>
                <w:szCs w:val="21"/>
              </w:rPr>
              <w:t>均需达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满分值</w:t>
            </w:r>
            <w:r w:rsidR="00446DAD">
              <w:rPr>
                <w:rFonts w:ascii="微软雅黑" w:eastAsia="微软雅黑" w:hAnsi="微软雅黑" w:cs="微软雅黑"/>
                <w:szCs w:val="21"/>
              </w:rPr>
              <w:t>的</w:t>
            </w:r>
            <w:r w:rsidR="00446DAD" w:rsidRPr="002E3247">
              <w:rPr>
                <w:rFonts w:ascii="微软雅黑" w:eastAsia="微软雅黑" w:hAnsi="微软雅黑" w:cs="微软雅黑" w:hint="eastAsia"/>
                <w:szCs w:val="21"/>
              </w:rPr>
              <w:t>70</w:t>
            </w:r>
            <w:r w:rsidR="00446DAD">
              <w:rPr>
                <w:rFonts w:ascii="微软雅黑" w:eastAsia="微软雅黑" w:hAnsi="微软雅黑" w:cs="微软雅黑" w:hint="eastAsia"/>
                <w:szCs w:val="21"/>
              </w:rPr>
              <w:t>%</w:t>
            </w:r>
            <w:r w:rsidR="00446DAD" w:rsidRPr="002E3247">
              <w:rPr>
                <w:rFonts w:ascii="微软雅黑" w:eastAsia="微软雅黑" w:hAnsi="微软雅黑" w:cs="微软雅黑" w:hint="eastAsia"/>
                <w:szCs w:val="21"/>
              </w:rPr>
              <w:t>以上</w:t>
            </w:r>
            <w:r w:rsidR="00C027F0">
              <w:rPr>
                <w:rFonts w:ascii="微软雅黑" w:eastAsia="微软雅黑" w:hAnsi="微软雅黑" w:cs="微软雅黑" w:hint="eastAsia"/>
                <w:szCs w:val="21"/>
              </w:rPr>
              <w:t>，</w:t>
            </w:r>
            <w:r w:rsidR="00C027F0" w:rsidRPr="00BB3B1D">
              <w:rPr>
                <w:rFonts w:ascii="微软雅黑" w:eastAsia="微软雅黑" w:hAnsi="微软雅黑" w:cs="微软雅黑" w:hint="eastAsia"/>
                <w:szCs w:val="21"/>
              </w:rPr>
              <w:t>认定为评审通过</w:t>
            </w:r>
            <w:r w:rsidR="00C027F0">
              <w:rPr>
                <w:rFonts w:ascii="微软雅黑" w:eastAsia="微软雅黑" w:hAnsi="微软雅黑" w:cs="微软雅黑" w:hint="eastAsia"/>
                <w:szCs w:val="21"/>
              </w:rPr>
              <w:t>。</w:t>
            </w:r>
          </w:p>
        </w:tc>
      </w:tr>
    </w:tbl>
    <w:p w:rsidR="0071369B" w:rsidRDefault="0071369B" w:rsidP="00F076BC">
      <w:pPr>
        <w:spacing w:line="360" w:lineRule="exact"/>
        <w:rPr>
          <w:szCs w:val="21"/>
        </w:rPr>
      </w:pPr>
      <w:r w:rsidRPr="00BB3B1D">
        <w:rPr>
          <w:rFonts w:hint="eastAsia"/>
          <w:szCs w:val="21"/>
        </w:rPr>
        <w:t>备注：</w:t>
      </w:r>
    </w:p>
    <w:p w:rsidR="004838C1" w:rsidRDefault="00A4255C" w:rsidP="008C60EF">
      <w:pPr>
        <w:spacing w:line="360" w:lineRule="exact"/>
        <w:ind w:firstLineChars="150" w:firstLine="315"/>
        <w:jc w:val="left"/>
        <w:rPr>
          <w:szCs w:val="21"/>
        </w:rPr>
      </w:pPr>
      <w:r>
        <w:rPr>
          <w:rFonts w:hint="eastAsia"/>
          <w:szCs w:val="21"/>
        </w:rPr>
        <w:t>1.</w:t>
      </w:r>
      <w:r w:rsidR="009E34A7" w:rsidRPr="009E34A7">
        <w:rPr>
          <w:rFonts w:hint="eastAsia"/>
          <w:szCs w:val="21"/>
        </w:rPr>
        <w:t>每本学位论文一般随机分配</w:t>
      </w:r>
      <w:r w:rsidR="009E34A7" w:rsidRPr="009E34A7">
        <w:rPr>
          <w:rFonts w:hint="eastAsia"/>
          <w:szCs w:val="21"/>
        </w:rPr>
        <w:t>1</w:t>
      </w:r>
      <w:r w:rsidR="009E34A7" w:rsidRPr="009E34A7">
        <w:rPr>
          <w:rFonts w:hint="eastAsia"/>
          <w:szCs w:val="21"/>
        </w:rPr>
        <w:t>位同行专家完成</w:t>
      </w:r>
      <w:r w:rsidR="009E34A7">
        <w:rPr>
          <w:rFonts w:hint="eastAsia"/>
          <w:szCs w:val="21"/>
        </w:rPr>
        <w:t>“双盲”评审，但</w:t>
      </w:r>
      <w:r w:rsidR="009E34A7">
        <w:rPr>
          <w:szCs w:val="21"/>
        </w:rPr>
        <w:t>对异议</w:t>
      </w:r>
      <w:r w:rsidR="009E34A7">
        <w:rPr>
          <w:rFonts w:hint="eastAsia"/>
          <w:szCs w:val="21"/>
        </w:rPr>
        <w:t>论文必要时</w:t>
      </w:r>
      <w:r w:rsidR="009E34A7">
        <w:rPr>
          <w:szCs w:val="21"/>
        </w:rPr>
        <w:t>可</w:t>
      </w:r>
      <w:r w:rsidR="009E34A7">
        <w:rPr>
          <w:rFonts w:hint="eastAsia"/>
          <w:szCs w:val="21"/>
        </w:rPr>
        <w:t>匹配</w:t>
      </w:r>
      <w:r w:rsidR="009E34A7">
        <w:rPr>
          <w:rFonts w:hint="eastAsia"/>
          <w:szCs w:val="21"/>
        </w:rPr>
        <w:t>2</w:t>
      </w:r>
      <w:r w:rsidR="009E34A7">
        <w:rPr>
          <w:rFonts w:hint="eastAsia"/>
          <w:szCs w:val="21"/>
        </w:rPr>
        <w:t>位</w:t>
      </w:r>
      <w:r w:rsidR="009E34A7">
        <w:rPr>
          <w:szCs w:val="21"/>
        </w:rPr>
        <w:t>及以上专家进行双盲评审</w:t>
      </w:r>
      <w:r w:rsidR="009E34A7">
        <w:rPr>
          <w:rFonts w:hint="eastAsia"/>
          <w:szCs w:val="21"/>
        </w:rPr>
        <w:t>；</w:t>
      </w:r>
    </w:p>
    <w:p w:rsidR="00F33CA8" w:rsidRPr="00F33CA8" w:rsidRDefault="00F33CA8" w:rsidP="008C60EF">
      <w:pPr>
        <w:spacing w:line="360" w:lineRule="exact"/>
        <w:ind w:leftChars="-52" w:left="-109" w:firstLineChars="202" w:firstLine="424"/>
        <w:jc w:val="left"/>
        <w:rPr>
          <w:szCs w:val="21"/>
        </w:rPr>
      </w:pPr>
      <w:r>
        <w:rPr>
          <w:szCs w:val="21"/>
        </w:rPr>
        <w:lastRenderedPageBreak/>
        <w:t>2.</w:t>
      </w:r>
      <w:r w:rsidR="00091234" w:rsidRPr="00091234">
        <w:rPr>
          <w:rFonts w:hint="eastAsia"/>
          <w:szCs w:val="21"/>
        </w:rPr>
        <w:t>对首次评审结果为“不通过”的学位论文，按“不通过”学位论文的修改方式进行论文修改；</w:t>
      </w:r>
    </w:p>
    <w:p w:rsidR="00F076BC" w:rsidRDefault="00F33CA8" w:rsidP="008C60EF">
      <w:pPr>
        <w:spacing w:line="360" w:lineRule="exact"/>
        <w:ind w:firstLineChars="150" w:firstLine="315"/>
        <w:jc w:val="left"/>
        <w:rPr>
          <w:szCs w:val="21"/>
        </w:rPr>
      </w:pPr>
      <w:r>
        <w:rPr>
          <w:szCs w:val="21"/>
        </w:rPr>
        <w:t>3</w:t>
      </w:r>
      <w:r w:rsidR="004F6AA6">
        <w:rPr>
          <w:szCs w:val="21"/>
        </w:rPr>
        <w:t>.</w:t>
      </w:r>
      <w:r w:rsidR="00E96E25">
        <w:rPr>
          <w:rFonts w:hint="eastAsia"/>
          <w:szCs w:val="21"/>
        </w:rPr>
        <w:t>每</w:t>
      </w:r>
      <w:r w:rsidR="00E96E25">
        <w:rPr>
          <w:szCs w:val="21"/>
        </w:rPr>
        <w:t>位</w:t>
      </w:r>
      <w:r w:rsidR="009E34A7">
        <w:rPr>
          <w:rFonts w:hint="eastAsia"/>
          <w:szCs w:val="21"/>
        </w:rPr>
        <w:t>“双</w:t>
      </w:r>
      <w:r w:rsidR="009E34A7">
        <w:rPr>
          <w:szCs w:val="21"/>
        </w:rPr>
        <w:t>盲</w:t>
      </w:r>
      <w:r w:rsidR="009E34A7">
        <w:rPr>
          <w:rFonts w:hint="eastAsia"/>
          <w:szCs w:val="21"/>
        </w:rPr>
        <w:t>”</w:t>
      </w:r>
      <w:r w:rsidR="00A4255C">
        <w:rPr>
          <w:rFonts w:hint="eastAsia"/>
          <w:szCs w:val="21"/>
        </w:rPr>
        <w:t>评审</w:t>
      </w:r>
      <w:r w:rsidR="00A4255C">
        <w:rPr>
          <w:szCs w:val="21"/>
        </w:rPr>
        <w:t>专家</w:t>
      </w:r>
      <w:r w:rsidR="009E34A7">
        <w:rPr>
          <w:rFonts w:hint="eastAsia"/>
          <w:szCs w:val="21"/>
        </w:rPr>
        <w:t>的</w:t>
      </w:r>
      <w:r w:rsidR="009E34A7">
        <w:rPr>
          <w:szCs w:val="21"/>
        </w:rPr>
        <w:t>评审结果</w:t>
      </w:r>
      <w:r w:rsidR="009E34A7">
        <w:rPr>
          <w:rFonts w:hint="eastAsia"/>
          <w:szCs w:val="21"/>
        </w:rPr>
        <w:t>均</w:t>
      </w:r>
      <w:r w:rsidR="009E34A7">
        <w:rPr>
          <w:szCs w:val="21"/>
        </w:rPr>
        <w:t>为</w:t>
      </w:r>
      <w:r w:rsidR="001E36EB" w:rsidRPr="004F6AA6">
        <w:rPr>
          <w:rFonts w:hint="eastAsia"/>
          <w:szCs w:val="21"/>
        </w:rPr>
        <w:t>“通过”</w:t>
      </w:r>
      <w:r w:rsidR="008B2C94">
        <w:rPr>
          <w:rFonts w:hint="eastAsia"/>
          <w:szCs w:val="21"/>
        </w:rPr>
        <w:t>或</w:t>
      </w:r>
      <w:r w:rsidR="00C027F0">
        <w:rPr>
          <w:rFonts w:hint="eastAsia"/>
          <w:szCs w:val="21"/>
        </w:rPr>
        <w:t>“</w:t>
      </w:r>
      <w:r w:rsidR="00C027F0" w:rsidRPr="00BB3B1D">
        <w:rPr>
          <w:rFonts w:ascii="微软雅黑" w:eastAsia="微软雅黑" w:hAnsi="微软雅黑" w:cs="微软雅黑" w:hint="eastAsia"/>
          <w:szCs w:val="21"/>
        </w:rPr>
        <w:t>认定为评审通过</w:t>
      </w:r>
      <w:r w:rsidR="00C027F0">
        <w:rPr>
          <w:rFonts w:ascii="微软雅黑" w:eastAsia="微软雅黑" w:hAnsi="微软雅黑" w:cs="微软雅黑" w:hint="eastAsia"/>
          <w:szCs w:val="21"/>
        </w:rPr>
        <w:t>”</w:t>
      </w:r>
      <w:r w:rsidR="00C027F0">
        <w:rPr>
          <w:rFonts w:hint="eastAsia"/>
          <w:szCs w:val="21"/>
        </w:rPr>
        <w:t>，则为学位论文双盲评审通过；</w:t>
      </w:r>
    </w:p>
    <w:p w:rsidR="0071369B" w:rsidRPr="004F6AA6" w:rsidRDefault="00F33CA8" w:rsidP="008C60EF">
      <w:pPr>
        <w:spacing w:line="360" w:lineRule="exact"/>
        <w:ind w:firstLineChars="150" w:firstLine="315"/>
        <w:jc w:val="left"/>
        <w:rPr>
          <w:szCs w:val="21"/>
        </w:rPr>
      </w:pPr>
      <w:r>
        <w:rPr>
          <w:szCs w:val="21"/>
        </w:rPr>
        <w:t>4</w:t>
      </w:r>
      <w:r w:rsidR="004F6AA6">
        <w:rPr>
          <w:szCs w:val="21"/>
        </w:rPr>
        <w:t>.</w:t>
      </w:r>
      <w:r w:rsidR="0071369B" w:rsidRPr="004F6AA6">
        <w:rPr>
          <w:rFonts w:hint="eastAsia"/>
          <w:szCs w:val="21"/>
        </w:rPr>
        <w:t>根据论文修改的实际情况，必要时由专家全程监控；</w:t>
      </w:r>
    </w:p>
    <w:p w:rsidR="0071369B" w:rsidRPr="004F6AA6" w:rsidRDefault="00F33CA8" w:rsidP="008C60EF">
      <w:pPr>
        <w:spacing w:line="360" w:lineRule="exact"/>
        <w:ind w:firstLineChars="150" w:firstLine="315"/>
        <w:jc w:val="left"/>
        <w:rPr>
          <w:szCs w:val="21"/>
        </w:rPr>
      </w:pPr>
      <w:bookmarkStart w:id="0" w:name="_GoBack"/>
      <w:bookmarkEnd w:id="0"/>
      <w:r>
        <w:rPr>
          <w:szCs w:val="21"/>
        </w:rPr>
        <w:t>5</w:t>
      </w:r>
      <w:r w:rsidR="004F6AA6">
        <w:rPr>
          <w:szCs w:val="21"/>
        </w:rPr>
        <w:t>.</w:t>
      </w:r>
      <w:r w:rsidR="0071369B" w:rsidRPr="004F6AA6">
        <w:rPr>
          <w:rFonts w:hint="eastAsia"/>
          <w:szCs w:val="21"/>
        </w:rPr>
        <w:t>论文修改过程中所发生的一切费用由导师承担。</w:t>
      </w:r>
    </w:p>
    <w:p w:rsidR="001D7B81" w:rsidRPr="00BB3B1D" w:rsidRDefault="001D7B81" w:rsidP="004F6AA6">
      <w:pPr>
        <w:rPr>
          <w:szCs w:val="21"/>
        </w:rPr>
      </w:pPr>
    </w:p>
    <w:sectPr w:rsidR="001D7B81" w:rsidRPr="00BB3B1D" w:rsidSect="00F271E9">
      <w:pgSz w:w="11906" w:h="16838"/>
      <w:pgMar w:top="567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C60EE"/>
    <w:multiLevelType w:val="hybridMultilevel"/>
    <w:tmpl w:val="B0DC72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2131229"/>
    <w:multiLevelType w:val="hybridMultilevel"/>
    <w:tmpl w:val="47526E7E"/>
    <w:lvl w:ilvl="0" w:tplc="87C895A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E72"/>
    <w:rsid w:val="00032936"/>
    <w:rsid w:val="00091234"/>
    <w:rsid w:val="00114022"/>
    <w:rsid w:val="001D7B81"/>
    <w:rsid w:val="001E36EB"/>
    <w:rsid w:val="001F7EB5"/>
    <w:rsid w:val="00224129"/>
    <w:rsid w:val="002B6054"/>
    <w:rsid w:val="002E3247"/>
    <w:rsid w:val="003F351C"/>
    <w:rsid w:val="00446DAD"/>
    <w:rsid w:val="004838C1"/>
    <w:rsid w:val="004B6605"/>
    <w:rsid w:val="004C0523"/>
    <w:rsid w:val="004F6AA6"/>
    <w:rsid w:val="00575E7E"/>
    <w:rsid w:val="005D2CA3"/>
    <w:rsid w:val="00643801"/>
    <w:rsid w:val="00680CA1"/>
    <w:rsid w:val="0071369B"/>
    <w:rsid w:val="007E33AA"/>
    <w:rsid w:val="008220F5"/>
    <w:rsid w:val="00834D0A"/>
    <w:rsid w:val="00854D73"/>
    <w:rsid w:val="008A0130"/>
    <w:rsid w:val="008B2C94"/>
    <w:rsid w:val="008C60EF"/>
    <w:rsid w:val="009E34A7"/>
    <w:rsid w:val="00A05E72"/>
    <w:rsid w:val="00A4255C"/>
    <w:rsid w:val="00B43822"/>
    <w:rsid w:val="00BB3B1D"/>
    <w:rsid w:val="00BD1A4F"/>
    <w:rsid w:val="00C027F0"/>
    <w:rsid w:val="00C919FC"/>
    <w:rsid w:val="00CA1DDB"/>
    <w:rsid w:val="00D622CB"/>
    <w:rsid w:val="00DA0A95"/>
    <w:rsid w:val="00E96E25"/>
    <w:rsid w:val="00ED6C46"/>
    <w:rsid w:val="00F03557"/>
    <w:rsid w:val="00F076BC"/>
    <w:rsid w:val="00F271E9"/>
    <w:rsid w:val="00F3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E10B95-B405-4B1C-A72E-00A9DA62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6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69B"/>
    <w:pPr>
      <w:ind w:firstLineChars="200" w:firstLine="420"/>
    </w:pPr>
  </w:style>
  <w:style w:type="table" w:styleId="a4">
    <w:name w:val="Table Grid"/>
    <w:basedOn w:val="a1"/>
    <w:uiPriority w:val="39"/>
    <w:rsid w:val="0071369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112</Words>
  <Characters>642</Characters>
  <Application>Microsoft Office Word</Application>
  <DocSecurity>0</DocSecurity>
  <Lines>5</Lines>
  <Paragraphs>1</Paragraphs>
  <ScaleCrop>false</ScaleCrop>
  <Company>微软中国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111</cp:revision>
  <dcterms:created xsi:type="dcterms:W3CDTF">2018-11-20T05:57:00Z</dcterms:created>
  <dcterms:modified xsi:type="dcterms:W3CDTF">2019-04-23T08:43:00Z</dcterms:modified>
</cp:coreProperties>
</file>